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281373285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BEDRIFTSVAKTA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BEDRIFTSVAKTA AS</w:t>
      </w:r>
    </w:p>
    <w:sectPr>
      <w:headerReference xmlns:r="http://schemas.openxmlformats.org/officeDocument/2006/relationships" w:type="default" r:id="Rf75f5690f71848d1"/>
      <w:footerReference xmlns:r="http://schemas.openxmlformats.org/officeDocument/2006/relationships" w:type="default" r:id="Rad8af1b66f40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BEDRIFTSVAKTA AS   ·   Org.nr 924 568 852   ·   Sam Eydes gate 77A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BEDRIFTSVAKTA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f5690f71848d1" /><Relationship Type="http://schemas.openxmlformats.org/officeDocument/2006/relationships/footer" Target="/word/footer1.xml" Id="Rad8af1b66f4040f2" /></Relationships>
</file>