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369be188744c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2WB TRADING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2WB TRADING AS</w:t>
      </w:r>
    </w:p>
    <w:sectPr>
      <w:headerReference xmlns:r="http://schemas.openxmlformats.org/officeDocument/2006/relationships" w:type="default" r:id="Rfe8b08304064427d"/>
      <w:footerReference xmlns:r="http://schemas.openxmlformats.org/officeDocument/2006/relationships" w:type="default" r:id="Ra1e942a519a645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2WB TRADING AS   ·   Org.nr 924 573 449   ·   Ole Moes vei 5A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2WB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8b08304064427d" /><Relationship Type="http://schemas.openxmlformats.org/officeDocument/2006/relationships/footer" Target="/word/footer1.xml" Id="Ra1e942a519a64585" /></Relationships>
</file>