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ccdaed1ba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IAJ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IAJ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88ce33ba14d1d"/>
      <w:footerReference xmlns:r="http://schemas.openxmlformats.org/officeDocument/2006/relationships" w:type="default" r:id="R730f8ebc5c0f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IAJ INVEST AS   ·   Org.nr 924 604 425   ·   c/o Ivar Anton Jakobsen, Ensjøveien 21L   ·   0655 OSLO   ·   ivarantonj@gmail.com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88ce33ba14d1d" /><Relationship Type="http://schemas.openxmlformats.org/officeDocument/2006/relationships/footer" Target="/word/footer1.xml" Id="R730f8ebc5c0f4746" /></Relationships>
</file>