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4629b3556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 BLIKK AS</w:t>
      </w:r>
    </w:p>
    <w:sectPr>
      <w:headerReference xmlns:r="http://schemas.openxmlformats.org/officeDocument/2006/relationships" w:type="default" r:id="R04b8599fcacb4425"/>
      <w:footerReference xmlns:r="http://schemas.openxmlformats.org/officeDocument/2006/relationships" w:type="default" r:id="R1d2a7af1fe23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 BLIKK AS   ·   Org.nr 924 608 056   ·   Merdevegen 2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8599fcacb4425" /><Relationship Type="http://schemas.openxmlformats.org/officeDocument/2006/relationships/footer" Target="/word/footer1.xml" Id="R1d2a7af1fe234569" /></Relationships>
</file>