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03aa6daac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DATA LAB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DATA LAB AS</w:t>
      </w:r>
    </w:p>
    <w:sectPr>
      <w:headerReference xmlns:r="http://schemas.openxmlformats.org/officeDocument/2006/relationships" w:type="default" r:id="Ra38d7db8cad74ee3"/>
      <w:footerReference xmlns:r="http://schemas.openxmlformats.org/officeDocument/2006/relationships" w:type="default" r:id="R1353a00b795d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d7db8cad74ee3" /><Relationship Type="http://schemas.openxmlformats.org/officeDocument/2006/relationships/footer" Target="/word/footer1.xml" Id="R1353a00b795d4457" /></Relationships>
</file>