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d774f7fac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EIWA AS</w:t>
      </w:r>
    </w:p>
    <w:sectPr>
      <w:headerReference xmlns:r="http://schemas.openxmlformats.org/officeDocument/2006/relationships" w:type="default" r:id="R09b9d316c5194233"/>
      <w:footerReference xmlns:r="http://schemas.openxmlformats.org/officeDocument/2006/relationships" w:type="default" r:id="Rb53769f95806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9d316c5194233" /><Relationship Type="http://schemas.openxmlformats.org/officeDocument/2006/relationships/footer" Target="/word/footer1.xml" Id="Rb53769f958064df2" /></Relationships>
</file>