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59f6645b043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SKAGERAK ØKONOMIPARTNER AS</w:t>
      </w:r>
    </w:p>
    <w:sectPr>
      <w:headerReference xmlns:r="http://schemas.openxmlformats.org/officeDocument/2006/relationships" w:type="default" r:id="Ra9f02cb0250d4643"/>
      <w:footerReference xmlns:r="http://schemas.openxmlformats.org/officeDocument/2006/relationships" w:type="default" r:id="R118bcd6ba042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SKAGERAK ØKONOMIPARTNER AS   ·   Org.nr 924 676 833   ·   Tassebekkveien 354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SKAGERAK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f02cb0250d4643" /><Relationship Type="http://schemas.openxmlformats.org/officeDocument/2006/relationships/footer" Target="/word/footer1.xml" Id="R118bcd6ba0424734" /></Relationships>
</file>