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5ead8b26e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2dd2b4641492f"/>
      <w:footerReference xmlns:r="http://schemas.openxmlformats.org/officeDocument/2006/relationships" w:type="default" r:id="Rde00e5d6246f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 ARKITEKTUR AS   ·   Org.nr 924 688 815   ·   Sentrumsgården, Torggata 9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2dd2b4641492f" /><Relationship Type="http://schemas.openxmlformats.org/officeDocument/2006/relationships/footer" Target="/word/footer1.xml" Id="Rde00e5d6246f4996" /></Relationships>
</file>