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31bbbbc8d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 INVEST AS</w:t>
      </w:r>
    </w:p>
    <w:sectPr>
      <w:headerReference xmlns:r="http://schemas.openxmlformats.org/officeDocument/2006/relationships" w:type="default" r:id="R98f7ffce051b4586"/>
      <w:footerReference xmlns:r="http://schemas.openxmlformats.org/officeDocument/2006/relationships" w:type="default" r:id="Ra510f048b744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 INVEST AS   ·   Org.nr 924 691 549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7ffce051b4586" /><Relationship Type="http://schemas.openxmlformats.org/officeDocument/2006/relationships/footer" Target="/word/footer1.xml" Id="Ra510f048b7444f2d" /></Relationships>
</file>