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97ae5df14c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REISTAD AS</w:t>
      </w:r>
    </w:p>
    <w:sectPr>
      <w:headerReference xmlns:r="http://schemas.openxmlformats.org/officeDocument/2006/relationships" w:type="default" r:id="R084355beff024465"/>
      <w:footerReference xmlns:r="http://schemas.openxmlformats.org/officeDocument/2006/relationships" w:type="default" r:id="R3cf639db796c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REISTAD AS   ·   Org.nr 924 691 670   ·   Øvre Ørengate 11   ·   3023 DRAMMEN   ·   post@reistad-as.no   ·   www.reistad-as.no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355beff024465" /><Relationship Type="http://schemas.openxmlformats.org/officeDocument/2006/relationships/footer" Target="/word/footer1.xml" Id="R3cf639db796c424b" /></Relationships>
</file>