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104b755a4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MADEA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Rubbestadneset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Rubbestadneset,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MADEA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cced3d11ae466f"/>
      <w:footerReference xmlns:r="http://schemas.openxmlformats.org/officeDocument/2006/relationships" w:type="default" r:id="Ra6434a45de4a4e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MADEA INVEST AS   ·   Org.nr 924 711 159   ·   c/o Aage Vikse, Ramsbråtet 14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MADEA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cced3d11ae466f" /><Relationship Type="http://schemas.openxmlformats.org/officeDocument/2006/relationships/footer" Target="/word/footer1.xml" Id="Ra6434a45de4a4ed3" /></Relationships>
</file>