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58433958e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062e3357564486"/>
      <w:footerReference xmlns:r="http://schemas.openxmlformats.org/officeDocument/2006/relationships" w:type="default" r:id="R5f02dc1a8d8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GRAVESERVICE AS   ·   Org.nr 924 777 087   ·   c/o Andras Grinna, Strandveien 17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62e3357564486" /><Relationship Type="http://schemas.openxmlformats.org/officeDocument/2006/relationships/footer" Target="/word/footer1.xml" Id="R5f02dc1a8d8949f1" /></Relationships>
</file>