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020a41c3c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THOMAS FRØYSA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THOMAS FRØYSA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50cfa145e426a"/>
      <w:footerReference xmlns:r="http://schemas.openxmlformats.org/officeDocument/2006/relationships" w:type="default" r:id="Reaaa198f96cd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FRØYSA AS   ·   Org.nr 924 783 850   ·   Volsdalsbakken 49E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FRØYSA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50cfa145e426a" /><Relationship Type="http://schemas.openxmlformats.org/officeDocument/2006/relationships/footer" Target="/word/footer1.xml" Id="Reaaa198f96cd4e50" /></Relationships>
</file>