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070752aff45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ØLBERG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ØLBERG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f0dd132a754be8"/>
      <w:footerReference xmlns:r="http://schemas.openxmlformats.org/officeDocument/2006/relationships" w:type="default" r:id="R6b19ef2f78604f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ØLBERG INVEST AS   ·   Org.nr 924 889 462   ·   c/o Asle Stenvaagnes, Vedeveien 37   ·   4026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ØLBERG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0dd132a754be8" /><Relationship Type="http://schemas.openxmlformats.org/officeDocument/2006/relationships/footer" Target="/word/footer1.xml" Id="R6b19ef2f78604ffd" /></Relationships>
</file>