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c44bd485c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RUNE BØE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RUNE BØE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b0d5298614edf"/>
      <w:footerReference xmlns:r="http://schemas.openxmlformats.org/officeDocument/2006/relationships" w:type="default" r:id="Rb44b0d7b8e80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RUNE BØE AS   ·   Org.nr 924 899 441   ·   Dalenveien 60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RUNE BØE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b0d5298614edf" /><Relationship Type="http://schemas.openxmlformats.org/officeDocument/2006/relationships/footer" Target="/word/footer1.xml" Id="Rb44b0d7b8e804eb7" /></Relationships>
</file>