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dde923f9044e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RØRLEGGERMESTER RUNE BØE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RØRLEGGERMESTER RUNE BØE AS</w:t>
      </w:r>
    </w:p>
    <w:sectPr>
      <w:headerReference xmlns:r="http://schemas.openxmlformats.org/officeDocument/2006/relationships" w:type="default" r:id="Rb12e88047a1b404c"/>
      <w:footerReference xmlns:r="http://schemas.openxmlformats.org/officeDocument/2006/relationships" w:type="default" r:id="R9f3d47dc6eab45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RØRLEGGERMESTER RUNE BØE AS   ·   Org.nr 924 899 441   ·   Dalenveien 60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RØRLEGGERMESTER RUNE BØE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2e88047a1b404c" /><Relationship Type="http://schemas.openxmlformats.org/officeDocument/2006/relationships/footer" Target="/word/footer1.xml" Id="R9f3d47dc6eab45ad" /></Relationships>
</file>