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1b2a8dd9f4a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cab4582c8847a3"/>
      <w:footerReference xmlns:r="http://schemas.openxmlformats.org/officeDocument/2006/relationships" w:type="default" r:id="R281b331cf666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CIA CAPITAL AS   ·   Org.nr 924 944 358   ·   Kittel-Nielsens vei 84A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ab4582c8847a3" /><Relationship Type="http://schemas.openxmlformats.org/officeDocument/2006/relationships/footer" Target="/word/footer1.xml" Id="R281b331cf66647ae" /></Relationships>
</file>