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738ace36f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 BYGG AS</w:t>
      </w:r>
    </w:p>
    <w:sectPr>
      <w:headerReference xmlns:r="http://schemas.openxmlformats.org/officeDocument/2006/relationships" w:type="default" r:id="R5dca376e56074e9e"/>
      <w:footerReference xmlns:r="http://schemas.openxmlformats.org/officeDocument/2006/relationships" w:type="default" r:id="Rfe5e13cfb45f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 BYGG AS   ·   Org.nr 924 952 016   ·   Vågsbøvegen 59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a376e56074e9e" /><Relationship Type="http://schemas.openxmlformats.org/officeDocument/2006/relationships/footer" Target="/word/footer1.xml" Id="Rfe5e13cfb45f45e6" /></Relationships>
</file>