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ffc4fa9f0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MYRA MATSENTER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bbc011e60c654c16"/>
      <w:footerReference xmlns:r="http://schemas.openxmlformats.org/officeDocument/2006/relationships" w:type="default" r:id="R638ed380353a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011e60c654c16" /><Relationship Type="http://schemas.openxmlformats.org/officeDocument/2006/relationships/footer" Target="/word/footer1.xml" Id="R638ed380353a4feb" /></Relationships>
</file>