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651e34d374f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TAMARILLO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TAMARILLO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501da74c4ab4b0e"/>
      <w:footerReference xmlns:r="http://schemas.openxmlformats.org/officeDocument/2006/relationships" w:type="default" r:id="R6ffc29f4e5cd40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TAMARILLO INVEST AS   ·   Org.nr 924 963 042   ·   Jernbaneveien 14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TAMARILLO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1da74c4ab4b0e" /><Relationship Type="http://schemas.openxmlformats.org/officeDocument/2006/relationships/footer" Target="/word/footer1.xml" Id="R6ffc29f4e5cd4024" /></Relationships>
</file>