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623ceac06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BUXSTONE AS</w:t>
      </w:r>
    </w:p>
    <w:sectPr>
      <w:headerReference xmlns:r="http://schemas.openxmlformats.org/officeDocument/2006/relationships" w:type="default" r:id="Re08e4ab907564acd"/>
      <w:footerReference xmlns:r="http://schemas.openxmlformats.org/officeDocument/2006/relationships" w:type="default" r:id="Rda2f110fa9e6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BUXSTONE AS   ·   Org.nr 924 971 010   ·   Holgerslystveien 1E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BUXSTONE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e4ab907564acd" /><Relationship Type="http://schemas.openxmlformats.org/officeDocument/2006/relationships/footer" Target="/word/footer1.xml" Id="Rda2f110fa9e64a6b" /></Relationships>
</file>