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3bd5e729d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HAPPY INVEST AS</w:t>
      </w:r>
    </w:p>
    <w:sectPr>
      <w:headerReference xmlns:r="http://schemas.openxmlformats.org/officeDocument/2006/relationships" w:type="default" r:id="R24ab14b7b53f4bf2"/>
      <w:footerReference xmlns:r="http://schemas.openxmlformats.org/officeDocument/2006/relationships" w:type="default" r:id="R1e82aec10c56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INVEST AS   ·   Org.nr 924 977 167   ·   Robert Millars vei 16A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b14b7b53f4bf2" /><Relationship Type="http://schemas.openxmlformats.org/officeDocument/2006/relationships/footer" Target="/word/footer1.xml" Id="R1e82aec10c564d6e" /></Relationships>
</file>