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8a37d6cad4e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LILLEVENNEN AS</w:t>
      </w:r>
    </w:p>
    <w:sectPr>
      <w:headerReference xmlns:r="http://schemas.openxmlformats.org/officeDocument/2006/relationships" w:type="default" r:id="Rc635dd988e9f468b"/>
      <w:footerReference xmlns:r="http://schemas.openxmlformats.org/officeDocument/2006/relationships" w:type="default" r:id="Ra78dbda91238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LILLEVENNEN AS   ·   Org.nr 925 011 843   ·   Lille Frogner allé 3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LILLEVENNEN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5dd988e9f468b" /><Relationship Type="http://schemas.openxmlformats.org/officeDocument/2006/relationships/footer" Target="/word/footer1.xml" Id="Ra78dbda912384f5e" /></Relationships>
</file>