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a61692fd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HOLDING AS</w:t>
      </w:r>
    </w:p>
    <w:sectPr>
      <w:headerReference xmlns:r="http://schemas.openxmlformats.org/officeDocument/2006/relationships" w:type="default" r:id="Ref9ce40930e44a36"/>
      <w:footerReference xmlns:r="http://schemas.openxmlformats.org/officeDocument/2006/relationships" w:type="default" r:id="R6e8d25eb4abb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e40930e44a36" /><Relationship Type="http://schemas.openxmlformats.org/officeDocument/2006/relationships/footer" Target="/word/footer1.xml" Id="R6e8d25eb4abb4f83" /></Relationships>
</file>