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efba27b82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THUJA INVEST AS</w:t>
      </w:r>
    </w:p>
    <w:sectPr>
      <w:headerReference xmlns:r="http://schemas.openxmlformats.org/officeDocument/2006/relationships" w:type="default" r:id="R0fd364f72328401a"/>
      <w:footerReference xmlns:r="http://schemas.openxmlformats.org/officeDocument/2006/relationships" w:type="default" r:id="Rec5bd621fcb5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364f72328401a" /><Relationship Type="http://schemas.openxmlformats.org/officeDocument/2006/relationships/footer" Target="/word/footer1.xml" Id="Rec5bd621fcb54f90" /></Relationships>
</file>