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47ed0225b4a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KJARTAN BEKKESETH VRENNE</w:t>
      </w:r>
    </w:p>
    <w:sectPr>
      <w:headerReference xmlns:r="http://schemas.openxmlformats.org/officeDocument/2006/relationships" w:type="default" r:id="R2d8d67f3aef248e2"/>
      <w:footerReference xmlns:r="http://schemas.openxmlformats.org/officeDocument/2006/relationships" w:type="default" r:id="R481aacc9a773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KJARTAN BEKKESETH VRENNE   ·   Org.nr 925 033 243   ·   Fjordvegen 14   ·   3629 NORE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KJARTAN BEKKESETH VRENNE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d67f3aef248e2" /><Relationship Type="http://schemas.openxmlformats.org/officeDocument/2006/relationships/footer" Target="/word/footer1.xml" Id="R481aacc9a7734c36" /></Relationships>
</file>