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95a082940041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GASMANN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GASMANN INVEST AS</w:t>
      </w:r>
    </w:p>
    <w:sectPr>
      <w:headerReference xmlns:r="http://schemas.openxmlformats.org/officeDocument/2006/relationships" w:type="default" r:id="R9a0cf742fc004cba"/>
      <w:footerReference xmlns:r="http://schemas.openxmlformats.org/officeDocument/2006/relationships" w:type="default" r:id="R6ef61dcff4c642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GASMANN INVEST AS   ·   Org.nr 925 045 241   ·   Fredrik Selmers vei 3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GASMANN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0cf742fc004cba" /><Relationship Type="http://schemas.openxmlformats.org/officeDocument/2006/relationships/footer" Target="/word/footer1.xml" Id="R6ef61dcff4c6427e" /></Relationships>
</file>