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500b68003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SENIT AS</w:t>
      </w:r>
    </w:p>
    <w:sectPr>
      <w:headerReference xmlns:r="http://schemas.openxmlformats.org/officeDocument/2006/relationships" w:type="default" r:id="Rceb74248ba6849e8"/>
      <w:footerReference xmlns:r="http://schemas.openxmlformats.org/officeDocument/2006/relationships" w:type="default" r:id="R6dd8ee5da934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SENIT AS   ·   Org.nr 925 047 104   ·   Kipo 30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74248ba6849e8" /><Relationship Type="http://schemas.openxmlformats.org/officeDocument/2006/relationships/footer" Target="/word/footer1.xml" Id="R6dd8ee5da9344b2f" /></Relationships>
</file>