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7e1d9b87b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BOTANISK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BOTANISK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a03ad626047b3"/>
      <w:footerReference xmlns:r="http://schemas.openxmlformats.org/officeDocument/2006/relationships" w:type="default" r:id="R5ffe22514c7a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BOTANISK INVEST AS   ·   Org.nr 925 065 196   ·   Kjelsåsveien 28F   ·   0488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BOTANISK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a03ad626047b3" /><Relationship Type="http://schemas.openxmlformats.org/officeDocument/2006/relationships/footer" Target="/word/footer1.xml" Id="R5ffe22514c7a4ab8" /></Relationships>
</file>