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8f0c2c04a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BOTANISK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BOTANISK INVEST AS</w:t>
      </w:r>
    </w:p>
    <w:sectPr>
      <w:headerReference xmlns:r="http://schemas.openxmlformats.org/officeDocument/2006/relationships" w:type="default" r:id="Re479e34cddfb4272"/>
      <w:footerReference xmlns:r="http://schemas.openxmlformats.org/officeDocument/2006/relationships" w:type="default" r:id="Read8d631d18f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BOTANISK INVEST AS   ·   Org.nr 925 065 196   ·   Kjelsåsveien 28F   ·   0488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BOTANISK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9e34cddfb4272" /><Relationship Type="http://schemas.openxmlformats.org/officeDocument/2006/relationships/footer" Target="/word/footer1.xml" Id="Read8d631d18f4abe" /></Relationships>
</file>