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cdc498fea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5c34492f84fc9"/>
      <w:footerReference xmlns:r="http://schemas.openxmlformats.org/officeDocument/2006/relationships" w:type="default" r:id="Rd04425be09ab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HERMSTAD AS   ·   Org.nr 925 088 013   ·   Torpbakken 22   ·   7563 MALVIK   ·   post@hermstad-as.no   ·   www.hermstad-as.no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5c34492f84fc9" /><Relationship Type="http://schemas.openxmlformats.org/officeDocument/2006/relationships/footer" Target="/word/footer1.xml" Id="Rd04425be09ab4792" /></Relationships>
</file>