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e52f75cc1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AUTOEXEC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267b133e784b4ce3"/>
      <w:footerReference xmlns:r="http://schemas.openxmlformats.org/officeDocument/2006/relationships" w:type="default" r:id="R7549a9249844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b133e784b4ce3" /><Relationship Type="http://schemas.openxmlformats.org/officeDocument/2006/relationships/footer" Target="/word/footer1.xml" Id="R7549a92498444f0e" /></Relationships>
</file>