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4231c218f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MUNU AS</w:t>
      </w:r>
    </w:p>
    <w:sectPr>
      <w:headerReference xmlns:r="http://schemas.openxmlformats.org/officeDocument/2006/relationships" w:type="default" r:id="R5b296a08a6cf4313"/>
      <w:footerReference xmlns:r="http://schemas.openxmlformats.org/officeDocument/2006/relationships" w:type="default" r:id="R256c3fcb62b8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MUNU AS   ·   Org.nr 925 095 435   ·   Olav 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96a08a6cf4313" /><Relationship Type="http://schemas.openxmlformats.org/officeDocument/2006/relationships/footer" Target="/word/footer1.xml" Id="R256c3fcb62b84682" /></Relationships>
</file>