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892dfb998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12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12 INVEST AS</w:t>
      </w:r>
    </w:p>
    <w:sectPr>
      <w:headerReference xmlns:r="http://schemas.openxmlformats.org/officeDocument/2006/relationships" w:type="default" r:id="R6ababfb276794b37"/>
      <w:footerReference xmlns:r="http://schemas.openxmlformats.org/officeDocument/2006/relationships" w:type="default" r:id="R0f990446e9e4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12 INVEST AS   ·   Org.nr 925 110 469   ·   Mikjelsbakken 1B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abfb276794b37" /><Relationship Type="http://schemas.openxmlformats.org/officeDocument/2006/relationships/footer" Target="/word/footer1.xml" Id="R0f990446e9e44806" /></Relationships>
</file>