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cb5eb2b4243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5b4a3bcda9401d"/>
      <w:footerReference xmlns:r="http://schemas.openxmlformats.org/officeDocument/2006/relationships" w:type="default" r:id="R8cd2a12cb992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AQNOR AS   ·   Org.nr 925 120 979   ·   AQNOR, c/o Ole Christian Norvik, Hårstadhaugen 28   ·   7091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b4a3bcda9401d" /><Relationship Type="http://schemas.openxmlformats.org/officeDocument/2006/relationships/footer" Target="/word/footer1.xml" Id="R8cd2a12cb992498c" /></Relationships>
</file>