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33c32c04f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TOJAN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TOJAN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82ca2a479640d5"/>
      <w:footerReference xmlns:r="http://schemas.openxmlformats.org/officeDocument/2006/relationships" w:type="default" r:id="R472f35230c6f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TOJAN INVEST AS   ·   Org.nr 925 127 019   ·   Andreas Grøttings veg 40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2ca2a479640d5" /><Relationship Type="http://schemas.openxmlformats.org/officeDocument/2006/relationships/footer" Target="/word/footer1.xml" Id="R472f35230c6f4224" /></Relationships>
</file>