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01fd90433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R.A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 HOLDING AS</w:t>
      </w:r>
    </w:p>
    <w:sectPr>
      <w:headerReference xmlns:r="http://schemas.openxmlformats.org/officeDocument/2006/relationships" w:type="default" r:id="R7ce229bf4e824405"/>
      <w:footerReference xmlns:r="http://schemas.openxmlformats.org/officeDocument/2006/relationships" w:type="default" r:id="R65c2b291753b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229bf4e824405" /><Relationship Type="http://schemas.openxmlformats.org/officeDocument/2006/relationships/footer" Target="/word/footer1.xml" Id="R65c2b291753b4ff5" /></Relationships>
</file>