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7520610cd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ABISCO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ABISCO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db32ef4ee24fe6"/>
      <w:footerReference xmlns:r="http://schemas.openxmlformats.org/officeDocument/2006/relationships" w:type="default" r:id="Ra1006465af9c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b32ef4ee24fe6" /><Relationship Type="http://schemas.openxmlformats.org/officeDocument/2006/relationships/footer" Target="/word/footer1.xml" Id="Ra1006465af9c4f75" /></Relationships>
</file>