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ab3acc757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AA-GRUPPEN AS</w:t>
      </w:r>
    </w:p>
    <w:sectPr>
      <w:headerReference xmlns:r="http://schemas.openxmlformats.org/officeDocument/2006/relationships" w:type="default" r:id="R78a6caf7632549aa"/>
      <w:footerReference xmlns:r="http://schemas.openxmlformats.org/officeDocument/2006/relationships" w:type="default" r:id="Ra50f13108fe1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AA-GRUPPEN AS   ·   Org.nr 925 140 961   ·   c/o Andzrej Mariusz Adamczyk, Ovenstadveien 3A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6caf7632549aa" /><Relationship Type="http://schemas.openxmlformats.org/officeDocument/2006/relationships/footer" Target="/word/footer1.xml" Id="Ra50f13108fe146fc" /></Relationships>
</file>