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b50313665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RØR &amp;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RØR &amp; KLIMA AS</w:t>
      </w:r>
    </w:p>
    <w:sectPr>
      <w:headerReference xmlns:r="http://schemas.openxmlformats.org/officeDocument/2006/relationships" w:type="default" r:id="R6c5b21f35f5f43d7"/>
      <w:footerReference xmlns:r="http://schemas.openxmlformats.org/officeDocument/2006/relationships" w:type="default" r:id="R9bd467254728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RØR &amp; KLIMA AS   ·   Org.nr 925 154 083   ·   Godøynesveien 61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RØR &amp;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b21f35f5f43d7" /><Relationship Type="http://schemas.openxmlformats.org/officeDocument/2006/relationships/footer" Target="/word/footer1.xml" Id="R9bd467254728468b" /></Relationships>
</file>