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48fcaee4a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RØR &amp; KLIMA AS</w:t>
      </w:r>
    </w:p>
    <w:sectPr>
      <w:headerReference xmlns:r="http://schemas.openxmlformats.org/officeDocument/2006/relationships" w:type="default" r:id="R1cf2f6fb03e342a9"/>
      <w:footerReference xmlns:r="http://schemas.openxmlformats.org/officeDocument/2006/relationships" w:type="default" r:id="R0a88f929ba7f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RØR &amp; KLIMA AS   ·   Org.nr 925 154 083   ·   Godøynesveien 61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RØR &amp;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2f6fb03e342a9" /><Relationship Type="http://schemas.openxmlformats.org/officeDocument/2006/relationships/footer" Target="/word/footer1.xml" Id="R0a88f929ba7f471f" /></Relationships>
</file>