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24970864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L.RONGVED INVEST AS</w:t>
      </w:r>
    </w:p>
    <w:sectPr>
      <w:headerReference xmlns:r="http://schemas.openxmlformats.org/officeDocument/2006/relationships" w:type="default" r:id="R10ce1d3d3c4846a0"/>
      <w:footerReference xmlns:r="http://schemas.openxmlformats.org/officeDocument/2006/relationships" w:type="default" r:id="Rf9278dc4a2ad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e1d3d3c4846a0" /><Relationship Type="http://schemas.openxmlformats.org/officeDocument/2006/relationships/footer" Target="/word/footer1.xml" Id="Rf9278dc4a2ad4a88" /></Relationships>
</file>