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80af9101e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BRUNLANES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BRUNLANES REGNSKAP AS</w:t>
      </w:r>
    </w:p>
    <w:sectPr>
      <w:headerReference xmlns:r="http://schemas.openxmlformats.org/officeDocument/2006/relationships" w:type="default" r:id="R8435f7af294041b5"/>
      <w:footerReference xmlns:r="http://schemas.openxmlformats.org/officeDocument/2006/relationships" w:type="default" r:id="Rc092765f1581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BRUNLANES REGNSKAP AS   ·   Org.nr 925 178 276   ·   Nansetgata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5f7af294041b5" /><Relationship Type="http://schemas.openxmlformats.org/officeDocument/2006/relationships/footer" Target="/word/footer1.xml" Id="Rc092765f158146a5" /></Relationships>
</file>