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3f1c47de4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BREIVIKA REGNSKAP OG RÅDGIVNING AS, org.nr 925 181 439,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REGNSKAP OG RÅDGIVNING AS</w:t>
      </w:r>
    </w:p>
    <w:sectPr>
      <w:headerReference xmlns:r="http://schemas.openxmlformats.org/officeDocument/2006/relationships" w:type="default" r:id="R1ed2766ce19e47ae"/>
      <w:footerReference xmlns:r="http://schemas.openxmlformats.org/officeDocument/2006/relationships" w:type="default" r:id="R9bac34f527a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2766ce19e47ae" /><Relationship Type="http://schemas.openxmlformats.org/officeDocument/2006/relationships/footer" Target="/word/footer1.xml" Id="R9bac34f527a54434" /></Relationships>
</file>