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e7571a0c2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044ded21242ca"/>
      <w:footerReference xmlns:r="http://schemas.openxmlformats.org/officeDocument/2006/relationships" w:type="default" r:id="R06bd1bf7d10f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 AS   ·   Org.nr 925 211 958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044ded21242ca" /><Relationship Type="http://schemas.openxmlformats.org/officeDocument/2006/relationships/footer" Target="/word/footer1.xml" Id="R06bd1bf7d10f4571" /></Relationships>
</file>