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1a1a62e3e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RF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RF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10976b0d54e9b"/>
      <w:footerReference xmlns:r="http://schemas.openxmlformats.org/officeDocument/2006/relationships" w:type="default" r:id="R04e90ca5c187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RF VEKST AS   ·   Org.nr 925 243 760   ·   c/o Rune Fjeldstad, Gneisveien 16   ·   3140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RF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10976b0d54e9b" /><Relationship Type="http://schemas.openxmlformats.org/officeDocument/2006/relationships/footer" Target="/word/footer1.xml" Id="R04e90ca5c187462b" /></Relationships>
</file>