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0e99f1c69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MICHAEL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MICHAEL OLSEN AS</w:t>
      </w:r>
    </w:p>
    <w:sectPr>
      <w:headerReference xmlns:r="http://schemas.openxmlformats.org/officeDocument/2006/relationships" w:type="default" r:id="Ra4e38ebd4b2d4da0"/>
      <w:footerReference xmlns:r="http://schemas.openxmlformats.org/officeDocument/2006/relationships" w:type="default" r:id="Rde01cc415ad6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MICHAEL OLSEN AS   ·   Org.nr 925 254 843   ·   Altaveien 421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MICHAEL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38ebd4b2d4da0" /><Relationship Type="http://schemas.openxmlformats.org/officeDocument/2006/relationships/footer" Target="/word/footer1.xml" Id="Rde01cc415ad64f91" /></Relationships>
</file>