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2cf1eb11f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 AS</w:t>
      </w:r>
    </w:p>
    <w:sectPr>
      <w:headerReference xmlns:r="http://schemas.openxmlformats.org/officeDocument/2006/relationships" w:type="default" r:id="R07b115e0565e4868"/>
      <w:footerReference xmlns:r="http://schemas.openxmlformats.org/officeDocument/2006/relationships" w:type="default" r:id="Rfb13255262af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 AS   ·   Org.nr 925 261 378   ·   Titlestadvegen 219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115e0565e4868" /><Relationship Type="http://schemas.openxmlformats.org/officeDocument/2006/relationships/footer" Target="/word/footer1.xml" Id="Rfb13255262af4201" /></Relationships>
</file>