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3c70620b0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GUDØY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GUDØY GRAVESERVICE AS</w:t>
      </w:r>
    </w:p>
    <w:sectPr>
      <w:headerReference xmlns:r="http://schemas.openxmlformats.org/officeDocument/2006/relationships" w:type="default" r:id="R0bdf636696e94a89"/>
      <w:footerReference xmlns:r="http://schemas.openxmlformats.org/officeDocument/2006/relationships" w:type="default" r:id="R59eff564303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GUDØY GRAVESERVICE AS   ·   Org.nr 925 263 443   ·   Hestevoldbråten 10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636696e94a89" /><Relationship Type="http://schemas.openxmlformats.org/officeDocument/2006/relationships/footer" Target="/word/footer1.xml" Id="R59eff56430354d33" /></Relationships>
</file>