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5b505ef0a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ESB HOLDING AS</w:t>
      </w:r>
    </w:p>
    <w:sectPr>
      <w:headerReference xmlns:r="http://schemas.openxmlformats.org/officeDocument/2006/relationships" w:type="default" r:id="R55fbf26ba43544f4"/>
      <w:footerReference xmlns:r="http://schemas.openxmlformats.org/officeDocument/2006/relationships" w:type="default" r:id="Rb397ef2aa093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ESB HOLDING AS   ·   Org.nr 925 270 520   ·   c/o Espen Bjelland, Husafjellveien 23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bf26ba43544f4" /><Relationship Type="http://schemas.openxmlformats.org/officeDocument/2006/relationships/footer" Target="/word/footer1.xml" Id="Rb397ef2aa0934578" /></Relationships>
</file>